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Начальнику Куликовского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ИП), для юридического лица указать 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 организации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 А Я В Л Е Н И Е</w:t>
      </w:r>
    </w:p>
    <w:p w14:paraId="11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О ВЫДАЧЕ РАЗРЕШЕНИЯ НА РАЗМЕЩЕНИЕ ВРЕМЕННОГО НЕСТАЦИОНАРНОГО АТТРАКЦИОНА</w:t>
      </w:r>
    </w:p>
    <w:p w14:paraId="12000000">
      <w:pPr>
        <w:spacing w:line="100" w:lineRule="atLeast"/>
        <w:ind/>
        <w:jc w:val="center"/>
        <w:rPr>
          <w:rFonts w:ascii="PT Astra Serif" w:hAnsi="PT Astra Serif"/>
          <w:sz w:val="28"/>
        </w:rPr>
      </w:pPr>
    </w:p>
    <w:p w14:paraId="13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Прошу Вас выдать разрешение на размещение временного нестационарного аттракциона  ___________________________________________________________</w:t>
      </w:r>
    </w:p>
    <w:p w14:paraId="1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</w:t>
      </w:r>
      <w:r>
        <w:rPr>
          <w:rFonts w:ascii="PT Astra Serif" w:hAnsi="PT Astra Serif"/>
          <w:sz w:val="28"/>
        </w:rPr>
        <w:t>(наименование аттракциона, технические характеристики)</w:t>
      </w:r>
    </w:p>
    <w:p w14:paraId="1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 следующему адресу: __________________________________________________</w:t>
      </w:r>
    </w:p>
    <w:p w14:paraId="1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(место планируемого размещения аттракциона)</w:t>
      </w:r>
    </w:p>
    <w:p w14:paraId="1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в период проведения ____________________________________________________ </w:t>
      </w:r>
    </w:p>
    <w:p w14:paraId="1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</w:t>
      </w:r>
      <w:r>
        <w:rPr>
          <w:rFonts w:ascii="PT Astra Serif" w:hAnsi="PT Astra Serif"/>
          <w:sz w:val="28"/>
        </w:rPr>
        <w:t>(наименование сельского культурно-массового мероприятия)</w:t>
      </w:r>
    </w:p>
    <w:p w14:paraId="1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на период с «____» ________ 20___ г. по «____» ________ 20___ г., режим работы аттракциона: с ___________ по ____________.</w:t>
      </w:r>
    </w:p>
    <w:p w14:paraId="1A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Перечень услуг, предоставляемых населению с использованием временного нестационарного аттракциона): ___________________________________________</w:t>
      </w:r>
    </w:p>
    <w:p w14:paraId="1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Информация о наличии  сертификатов соответствия временного нестационарного аттракциона гигиеническим, противопожарным, техническим требованиям:</w:t>
      </w:r>
    </w:p>
    <w:p w14:paraId="1E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 xml:space="preserve">(указать наименования сертификатов, реквизиты) </w:t>
      </w:r>
    </w:p>
    <w:p w14:paraId="1F000000">
      <w:pPr>
        <w:spacing w:line="100" w:lineRule="atLeast"/>
        <w:ind/>
        <w:jc w:val="center"/>
        <w:rPr>
          <w:rFonts w:ascii="PT Astra Serif" w:hAnsi="PT Astra Serif"/>
          <w:sz w:val="28"/>
        </w:rPr>
      </w:pPr>
    </w:p>
    <w:p w14:paraId="20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информация о наличии документации, подтверждающий проведение обязательных диагностических исследований и ремонтных работ на размещаемом временном нестационарном аттракционе, в соответствии с требованиями законодательства:</w:t>
      </w:r>
    </w:p>
    <w:p w14:paraId="2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_______________________________________________________________________</w:t>
      </w:r>
    </w:p>
    <w:p w14:paraId="22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указать наименование документов, реквизиты)</w:t>
      </w:r>
    </w:p>
    <w:p w14:paraId="23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Фамилия, имя, отчество ответственного за технику безопасности при эксплуатации аттракциона: ______________________________________________.</w:t>
      </w:r>
    </w:p>
    <w:p w14:paraId="2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</w:p>
    <w:p w14:paraId="2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Обязуюсь нести полную материальную, административную, уголовную ответственность за нанесение ущерба любого вида третьим лицам (физические, юридические лица) в процессе эксплуатации временного нестационарного аттракциона.</w:t>
      </w:r>
    </w:p>
    <w:p w14:paraId="2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период проведения сельского культурно-массового мероприятия обязуюсь при себе иметь все документы о временном нестационарном аттракционе, перечисленные в данной заявлении.</w:t>
      </w:r>
    </w:p>
    <w:p w14:paraId="28000000">
      <w:pPr>
        <w:spacing w:line="100" w:lineRule="atLeast"/>
        <w:ind/>
        <w:jc w:val="both"/>
      </w:pPr>
    </w:p>
    <w:p w14:paraId="2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Документы по результатам оказания муниципальной услуги прошу выдать:</w:t>
      </w:r>
    </w:p>
    <w:p w14:paraId="2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</w:t>
      </w:r>
    </w:p>
    <w:p w14:paraId="2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2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3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32000000">
      <w:pPr>
        <w:spacing w:line="100" w:lineRule="atLeast"/>
        <w:ind/>
        <w:jc w:val="both"/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33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2026-07-21T10:09:15Z</dcterms:modified>
</cp:coreProperties>
</file>